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E5AB2" w14:textId="77777777" w:rsidR="00F34C0B" w:rsidRPr="0041160F" w:rsidRDefault="00F34C0B" w:rsidP="00F34C0B">
      <w:pPr>
        <w:spacing w:after="0" w:line="360" w:lineRule="auto"/>
        <w:jc w:val="center"/>
        <w:rPr>
          <w:rFonts w:ascii="Times New Roman" w:hAnsi="Times New Roman" w:cs="Times New Roman"/>
          <w:sz w:val="28"/>
          <w:szCs w:val="28"/>
          <w:lang w:val="en-US"/>
        </w:rPr>
      </w:pPr>
      <w:bookmarkStart w:id="0" w:name="_GoBack"/>
      <w:r w:rsidRPr="0041160F">
        <w:rPr>
          <w:rFonts w:ascii="Times New Roman" w:hAnsi="Times New Roman" w:cs="Times New Roman"/>
          <w:sz w:val="28"/>
          <w:szCs w:val="28"/>
          <w:lang w:val="en-US"/>
        </w:rPr>
        <w:t>Resolution</w:t>
      </w:r>
    </w:p>
    <w:bookmarkEnd w:id="0"/>
    <w:p w14:paraId="3EAA4371" w14:textId="77777777" w:rsidR="00F34C0B" w:rsidRPr="0041160F" w:rsidRDefault="00F34C0B" w:rsidP="00F34C0B">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of the Government of Novgorod Region</w:t>
      </w:r>
    </w:p>
    <w:p w14:paraId="24EA2BA8" w14:textId="77777777" w:rsidR="00F34C0B" w:rsidRPr="0041160F" w:rsidRDefault="00F34C0B" w:rsidP="00F34C0B">
      <w:pPr>
        <w:spacing w:after="0" w:line="360" w:lineRule="auto"/>
        <w:jc w:val="center"/>
        <w:rPr>
          <w:rFonts w:ascii="Times New Roman" w:hAnsi="Times New Roman" w:cs="Times New Roman"/>
          <w:sz w:val="28"/>
          <w:szCs w:val="28"/>
          <w:lang w:val="en-US"/>
        </w:rPr>
      </w:pPr>
    </w:p>
    <w:p w14:paraId="46998B32" w14:textId="77777777" w:rsidR="00F34C0B" w:rsidRPr="0041160F" w:rsidRDefault="00F34C0B" w:rsidP="00F34C0B">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No. 480 dated October 10, 2018</w:t>
      </w:r>
    </w:p>
    <w:p w14:paraId="0B7DDBBA" w14:textId="77777777" w:rsidR="00F34C0B" w:rsidRPr="0041160F" w:rsidRDefault="00F34C0B" w:rsidP="00F34C0B">
      <w:pPr>
        <w:spacing w:after="0" w:line="360" w:lineRule="auto"/>
        <w:jc w:val="center"/>
        <w:rPr>
          <w:rFonts w:ascii="Times New Roman" w:hAnsi="Times New Roman" w:cs="Times New Roman"/>
          <w:b/>
          <w:sz w:val="28"/>
          <w:szCs w:val="28"/>
          <w:lang w:val="en-US"/>
        </w:rPr>
      </w:pPr>
    </w:p>
    <w:p w14:paraId="76632AE2" w14:textId="77777777" w:rsidR="00F34C0B" w:rsidRPr="0041160F" w:rsidRDefault="00F34C0B" w:rsidP="00F34C0B">
      <w:pPr>
        <w:spacing w:after="0" w:line="360" w:lineRule="auto"/>
        <w:jc w:val="center"/>
        <w:rPr>
          <w:rFonts w:ascii="Times New Roman" w:hAnsi="Times New Roman" w:cs="Times New Roman"/>
          <w:b/>
          <w:sz w:val="28"/>
          <w:szCs w:val="28"/>
          <w:lang w:val="en-US"/>
        </w:rPr>
      </w:pPr>
      <w:r w:rsidRPr="0041160F">
        <w:rPr>
          <w:rFonts w:ascii="Times New Roman" w:hAnsi="Times New Roman" w:cs="Times New Roman"/>
          <w:b/>
          <w:sz w:val="28"/>
          <w:szCs w:val="28"/>
          <w:lang w:val="en-US"/>
        </w:rPr>
        <w:t xml:space="preserve">On the measures for implementation of regional law </w:t>
      </w:r>
    </w:p>
    <w:p w14:paraId="557128C5" w14:textId="77777777" w:rsidR="00F34C0B" w:rsidRPr="0041160F" w:rsidRDefault="00F34C0B" w:rsidP="00F34C0B">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b/>
          <w:sz w:val="28"/>
          <w:szCs w:val="28"/>
          <w:lang w:val="en-US"/>
        </w:rPr>
        <w:t>“On science parks and business incubators in Novgorod Region”</w:t>
      </w:r>
    </w:p>
    <w:p w14:paraId="7135F364" w14:textId="77777777" w:rsidR="00F34C0B" w:rsidRPr="0041160F" w:rsidRDefault="00F34C0B" w:rsidP="00F34C0B">
      <w:pPr>
        <w:spacing w:after="0" w:line="360" w:lineRule="auto"/>
        <w:ind w:firstLine="709"/>
        <w:jc w:val="both"/>
        <w:rPr>
          <w:rFonts w:ascii="Times New Roman" w:hAnsi="Times New Roman" w:cs="Times New Roman"/>
          <w:sz w:val="28"/>
          <w:szCs w:val="28"/>
          <w:lang w:val="en-US"/>
        </w:rPr>
      </w:pPr>
    </w:p>
    <w:p w14:paraId="3DC73DC3" w14:textId="77777777" w:rsidR="00F34C0B" w:rsidRPr="0041160F" w:rsidRDefault="00F34C0B" w:rsidP="00F34C0B">
      <w:pPr>
        <w:spacing w:after="0" w:line="360" w:lineRule="auto"/>
        <w:ind w:firstLine="709"/>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This Resolution determines requirements to the science parks, business incubators, managing companies of the science parks, managing companies (managing organizations) of business incubators that stipulate the terms of the relevant status assignment and termination and operation types carried out by the organizations when holding the said status.</w:t>
      </w:r>
    </w:p>
    <w:p w14:paraId="1F993430" w14:textId="77777777" w:rsidR="00020404" w:rsidRDefault="00020404"/>
    <w:sectPr w:rsidR="00020404" w:rsidSect="009C66A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20404"/>
    <w:rsid w:val="009C66AD"/>
    <w:rsid w:val="00F34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15DAF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C0B"/>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465</Characters>
  <Application>Microsoft Macintosh Word</Application>
  <DocSecurity>0</DocSecurity>
  <Lines>3</Lines>
  <Paragraphs>1</Paragraphs>
  <ScaleCrop>false</ScaleCrop>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2019-01-24T08:09:00Z</dcterms:created>
  <dcterms:modified xsi:type="dcterms:W3CDTF">2019-01-24T08:12:00Z</dcterms:modified>
</cp:coreProperties>
</file>